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FE9D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B2FE9D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A" w14:textId="130FD01D" w:rsidR="00A36DB4" w:rsidRPr="003767DA" w:rsidRDefault="007D70A3" w:rsidP="00B277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</w:t>
            </w:r>
            <w:r w:rsidR="00EF02E6">
              <w:rPr>
                <w:b/>
                <w:sz w:val="26"/>
                <w:szCs w:val="26"/>
              </w:rPr>
              <w:t>2</w:t>
            </w:r>
            <w:r w:rsidR="00B27774">
              <w:rPr>
                <w:b/>
                <w:sz w:val="26"/>
                <w:szCs w:val="26"/>
              </w:rPr>
              <w:t>2</w:t>
            </w:r>
            <w:r w:rsidR="00EF02E6">
              <w:rPr>
                <w:b/>
                <w:sz w:val="26"/>
                <w:szCs w:val="26"/>
              </w:rPr>
              <w:t>2</w:t>
            </w:r>
          </w:p>
        </w:tc>
      </w:tr>
      <w:tr w:rsidR="00A36DB4" w14:paraId="0B2FE9D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D" w14:textId="6D6D1C42" w:rsidR="00A36DB4" w:rsidRPr="003767DA" w:rsidRDefault="00EF02E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02E6">
              <w:rPr>
                <w:b/>
                <w:sz w:val="26"/>
                <w:szCs w:val="26"/>
                <w:lang w:val="en-US"/>
              </w:rPr>
              <w:t>2326413</w:t>
            </w:r>
          </w:p>
        </w:tc>
      </w:tr>
    </w:tbl>
    <w:p w14:paraId="0B2FE9D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2FE9E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B2FE9E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2FE9E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B2FE9E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2FE9E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B2FE9E5" w14:textId="77777777" w:rsidR="00AB4F44" w:rsidRPr="00AB4F44" w:rsidRDefault="00AB4F44" w:rsidP="00AB4F44"/>
    <w:p w14:paraId="0B2FE9E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B2FE9E7" w14:textId="41D0F1A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F02E6" w:rsidRPr="00EF02E6">
        <w:rPr>
          <w:b/>
          <w:sz w:val="26"/>
          <w:szCs w:val="26"/>
        </w:rPr>
        <w:t>Рым анкерный сквозной RAS 16.234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B2FE9E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B2FE9E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2FE9E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B2FE9E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B2FE9EE" w14:textId="77777777" w:rsidTr="005055A4">
        <w:tc>
          <w:tcPr>
            <w:tcW w:w="3652" w:type="dxa"/>
            <w:shd w:val="clear" w:color="auto" w:fill="auto"/>
          </w:tcPr>
          <w:p w14:paraId="0B2FE9E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B2FE9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B2FE9F7" w14:textId="77777777" w:rsidTr="005055A4">
        <w:tc>
          <w:tcPr>
            <w:tcW w:w="3652" w:type="dxa"/>
            <w:shd w:val="clear" w:color="auto" w:fill="auto"/>
          </w:tcPr>
          <w:p w14:paraId="0B2FE9EF" w14:textId="20F6197B" w:rsidR="001964D2" w:rsidRPr="00275760" w:rsidRDefault="00EF02E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F02E6">
              <w:t>Рым анкерный сквозной RAS 16.234 МЗВА</w:t>
            </w:r>
          </w:p>
        </w:tc>
        <w:tc>
          <w:tcPr>
            <w:tcW w:w="6252" w:type="dxa"/>
            <w:shd w:val="clear" w:color="auto" w:fill="auto"/>
          </w:tcPr>
          <w:p w14:paraId="0B2FE9F1" w14:textId="54D61DA3" w:rsidR="003767DA" w:rsidRPr="00B27774" w:rsidRDefault="00B27774" w:rsidP="00B27774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Назначение </w:t>
            </w:r>
            <w:r w:rsidR="00E372E1" w:rsidRPr="00B27774">
              <w:rPr>
                <w:szCs w:val="19"/>
                <w:shd w:val="clear" w:color="auto" w:fill="FFFFFF"/>
              </w:rPr>
              <w:t>-</w:t>
            </w:r>
            <w:r w:rsidR="00FC6CF6"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для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крепления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анкерных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зажимов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на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деревянных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и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железобетонных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опорах</w:t>
            </w:r>
            <w:r w:rsidR="00C4661D" w:rsidRPr="00B27774">
              <w:rPr>
                <w:szCs w:val="19"/>
                <w:shd w:val="clear" w:color="auto" w:fill="FFFFFF"/>
              </w:rPr>
              <w:t>;</w:t>
            </w:r>
          </w:p>
          <w:p w14:paraId="0B2FE9F5" w14:textId="20FF905A" w:rsidR="00B76B87" w:rsidRPr="009B5F1B" w:rsidRDefault="001B6B46" w:rsidP="00E372E1">
            <w:pPr>
              <w:ind w:firstLine="0"/>
              <w:jc w:val="left"/>
            </w:pPr>
            <w:r w:rsidRPr="009B5F1B">
              <w:t xml:space="preserve">Разрушающая нагрузка – </w:t>
            </w:r>
            <w:r w:rsidR="00EF02E6">
              <w:t>50</w:t>
            </w:r>
            <w:r w:rsidRPr="009B5F1B">
              <w:t xml:space="preserve"> кН;</w:t>
            </w:r>
            <w:r w:rsidRPr="009B5F1B">
              <w:br/>
              <w:t xml:space="preserve">Масса – </w:t>
            </w:r>
            <w:r w:rsidR="00EF02E6">
              <w:t>950</w:t>
            </w:r>
            <w:r w:rsidRPr="009B5F1B">
              <w:t xml:space="preserve"> г.</w:t>
            </w:r>
          </w:p>
          <w:p w14:paraId="0B2FE9F6" w14:textId="443FE4C3" w:rsidR="00265BDD" w:rsidRPr="007638A9" w:rsidRDefault="00E372E1" w:rsidP="00B27774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B5F1B">
              <w:rPr>
                <w:szCs w:val="19"/>
                <w:shd w:val="clear" w:color="auto" w:fill="FFFFFF"/>
              </w:rPr>
              <w:t xml:space="preserve">Особенности: </w:t>
            </w:r>
            <w:proofErr w:type="gramStart"/>
            <w:r w:rsidR="007638A9" w:rsidRPr="009B5F1B">
              <w:rPr>
                <w:szCs w:val="19"/>
                <w:shd w:val="clear" w:color="auto" w:fill="FFFFFF"/>
              </w:rPr>
              <w:t>изготовлен</w:t>
            </w:r>
            <w:proofErr w:type="gramEnd"/>
            <w:r w:rsidR="007638A9" w:rsidRPr="009B5F1B">
              <w:rPr>
                <w:szCs w:val="19"/>
                <w:shd w:val="clear" w:color="auto" w:fill="FFFFFF"/>
              </w:rPr>
              <w:t xml:space="preserve"> из стали горячей оцинковки.</w:t>
            </w:r>
            <w:r w:rsidR="007638A9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На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железобетонных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опорах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устанавливается в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технологические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отверстия у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вершины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стойки</w:t>
            </w:r>
            <w:r w:rsidR="00B27774" w:rsidRPr="00B27774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0B2FE9F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2FE9F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B2FE9F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B2FE9F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B2FE9F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2FE9F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B5F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2FE9F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B2FE9F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</w:t>
      </w:r>
      <w:proofErr w:type="gramEnd"/>
      <w:r w:rsidRPr="009E2E20">
        <w:rPr>
          <w:sz w:val="24"/>
          <w:szCs w:val="24"/>
        </w:rPr>
        <w:t xml:space="preserve"> от 3 января 2001 г., 21 августа 2002 г.);</w:t>
      </w:r>
    </w:p>
    <w:p w14:paraId="0B2FEA0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="009B5F1B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2FEA0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B2FEA02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B2FEA0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B2FEA0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2FEA05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B2FEA0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B2FEA0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B2FEA0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B2FEA0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2FEA0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B2FEA0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B2FEA0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B2FEA0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B2FEA0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B2FEA0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B2FEA1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0B2FEA1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2FEA1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2FEA1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B5F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2FEA1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EA1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2FEA1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B2FEA1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EA1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B2FEA1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B2FEA1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B2FEA1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2FEA1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B2FEA1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B2FEA1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B2FEA1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B2FEA2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B2FEA2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B2FEA2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B2FEA2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B2FEA2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B2FEA2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2FEA2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B2FEA2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2FEA2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2FEA29" w14:textId="77777777" w:rsidR="00AB4F44" w:rsidRDefault="00AB4F44" w:rsidP="00AB4F44">
      <w:pPr>
        <w:rPr>
          <w:sz w:val="26"/>
          <w:szCs w:val="26"/>
        </w:rPr>
      </w:pPr>
    </w:p>
    <w:p w14:paraId="0B2FEA2A" w14:textId="77777777" w:rsidR="00AB4F44" w:rsidRDefault="00AB4F44" w:rsidP="00AB4F44">
      <w:pPr>
        <w:rPr>
          <w:sz w:val="26"/>
          <w:szCs w:val="26"/>
        </w:rPr>
      </w:pPr>
    </w:p>
    <w:p w14:paraId="0B2FEA2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2FEA2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B2FEA2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B2FEA2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06A0D" w14:textId="77777777" w:rsidR="00CA19DE" w:rsidRDefault="00CA19DE">
      <w:r>
        <w:separator/>
      </w:r>
    </w:p>
  </w:endnote>
  <w:endnote w:type="continuationSeparator" w:id="0">
    <w:p w14:paraId="42A6C55A" w14:textId="77777777" w:rsidR="00CA19DE" w:rsidRDefault="00CA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0C98C" w14:textId="77777777" w:rsidR="00CA19DE" w:rsidRDefault="00CA19DE">
      <w:r>
        <w:separator/>
      </w:r>
    </w:p>
  </w:footnote>
  <w:footnote w:type="continuationSeparator" w:id="0">
    <w:p w14:paraId="73837ED0" w14:textId="77777777" w:rsidR="00CA19DE" w:rsidRDefault="00CA1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FEA33" w14:textId="77777777"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B2FEA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469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774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9D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2E6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FE9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2CC04E-114F-4689-8F71-E7D474DD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1161</Words>
  <Characters>6621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2015-10-15T14:51:00Z</dcterms:created>
  <dcterms:modified xsi:type="dcterms:W3CDTF">2015-10-15T14:51:00Z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